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C9CB06" w14:textId="77777777" w:rsidR="00A6026D" w:rsidRPr="00A6026D" w:rsidRDefault="00A6026D" w:rsidP="00A6026D">
      <w:pPr>
        <w:spacing w:before="100" w:beforeAutospacing="1" w:after="100" w:afterAutospacing="1" w:line="240" w:lineRule="auto"/>
        <w:outlineLvl w:val="0"/>
        <w:rPr>
          <w:rFonts w:ascii="TyponineSans Regular 18" w:eastAsia="Times New Roman" w:hAnsi="TyponineSans Regular 18" w:cs="Times New Roman"/>
          <w:color w:val="222222"/>
          <w:kern w:val="36"/>
          <w:sz w:val="48"/>
          <w:szCs w:val="48"/>
          <w:lang w:eastAsia="en-IN"/>
        </w:rPr>
      </w:pPr>
      <w:r w:rsidRPr="00A6026D">
        <w:rPr>
          <w:rFonts w:ascii="TyponineSans Regular 18" w:eastAsia="Times New Roman" w:hAnsi="TyponineSans Regular 18" w:cs="Times New Roman"/>
          <w:color w:val="222222"/>
          <w:kern w:val="36"/>
          <w:sz w:val="48"/>
          <w:szCs w:val="48"/>
          <w:lang w:eastAsia="en-IN"/>
        </w:rPr>
        <w:t>Description</w:t>
      </w:r>
    </w:p>
    <w:p w14:paraId="187E6E76" w14:textId="77777777" w:rsidR="00A6026D" w:rsidRPr="00A6026D" w:rsidRDefault="00A6026D" w:rsidP="00A6026D">
      <w:pPr>
        <w:spacing w:after="360" w:line="240" w:lineRule="auto"/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</w:pPr>
      <w:proofErr w:type="spellStart"/>
      <w:r w:rsidRPr="00A6026D">
        <w:rPr>
          <w:rFonts w:ascii="TyponineSans Text 16" w:eastAsia="Times New Roman" w:hAnsi="TyponineSans Text 16" w:cs="Times New Roman"/>
          <w:color w:val="4F4E4E"/>
          <w:sz w:val="27"/>
          <w:szCs w:val="27"/>
          <w:lang w:eastAsia="en-IN"/>
        </w:rPr>
        <w:t>QueueList</w:t>
      </w:r>
      <w:proofErr w:type="spellEnd"/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 is a library implementing a generic, dynamic queue (linked list version) for the Arduino.</w:t>
      </w:r>
    </w:p>
    <w:p w14:paraId="45607112" w14:textId="77777777" w:rsidR="00A6026D" w:rsidRPr="00A6026D" w:rsidRDefault="00A6026D" w:rsidP="00A6026D">
      <w:pPr>
        <w:spacing w:after="360" w:line="240" w:lineRule="auto"/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</w:pPr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It is created to help adding FIFO (First In - First Out) Abstract Data Structure to a program for any use.</w:t>
      </w:r>
    </w:p>
    <w:p w14:paraId="1FDE8EF7" w14:textId="77777777" w:rsidR="00A6026D" w:rsidRPr="00A6026D" w:rsidRDefault="00A6026D" w:rsidP="00A6026D">
      <w:pPr>
        <w:spacing w:after="360" w:line="240" w:lineRule="auto"/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</w:pPr>
      <w:proofErr w:type="spellStart"/>
      <w:r w:rsidRPr="00A6026D">
        <w:rPr>
          <w:rFonts w:ascii="TyponineSans Text 16" w:eastAsia="Times New Roman" w:hAnsi="TyponineSans Text 16" w:cs="Times New Roman"/>
          <w:color w:val="4F4E4E"/>
          <w:sz w:val="27"/>
          <w:szCs w:val="27"/>
          <w:lang w:eastAsia="en-IN"/>
        </w:rPr>
        <w:t>QueueList</w:t>
      </w:r>
      <w:proofErr w:type="spellEnd"/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 library is part of the "</w:t>
      </w:r>
      <w:hyperlink r:id="rId4" w:anchor="DSA_code" w:history="1">
        <w:r w:rsidRPr="00A6026D">
          <w:rPr>
            <w:rFonts w:ascii="TyponineSans Regular 18" w:eastAsia="Times New Roman" w:hAnsi="TyponineSans Regular 18" w:cs="Times New Roman"/>
            <w:color w:val="00979C"/>
            <w:sz w:val="27"/>
            <w:szCs w:val="27"/>
            <w:u w:val="single"/>
            <w:lang w:eastAsia="en-IN"/>
          </w:rPr>
          <w:t>Data Structures &amp; Algorithms</w:t>
        </w:r>
      </w:hyperlink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" libraries.</w:t>
      </w:r>
    </w:p>
    <w:p w14:paraId="381F61E3" w14:textId="77777777" w:rsidR="00A6026D" w:rsidRPr="00A6026D" w:rsidRDefault="00A6026D" w:rsidP="00A602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026D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78D3B3FF">
          <v:rect id="_x0000_i1025" style="width:0;height:1.5pt" o:hralign="center" o:hrstd="t" o:hrnoshade="t" o:hr="t" fillcolor="#4f4e4e" stroked="f"/>
        </w:pict>
      </w:r>
    </w:p>
    <w:p w14:paraId="26FB183C" w14:textId="77777777" w:rsidR="00A6026D" w:rsidRPr="00A6026D" w:rsidRDefault="00A6026D" w:rsidP="00A6026D">
      <w:pPr>
        <w:spacing w:before="100" w:beforeAutospacing="1" w:after="100" w:afterAutospacing="1" w:line="240" w:lineRule="auto"/>
        <w:outlineLvl w:val="0"/>
        <w:rPr>
          <w:rFonts w:ascii="TyponineSans Regular 18" w:eastAsia="Times New Roman" w:hAnsi="TyponineSans Regular 18" w:cs="Times New Roman"/>
          <w:color w:val="222222"/>
          <w:kern w:val="36"/>
          <w:sz w:val="48"/>
          <w:szCs w:val="48"/>
          <w:lang w:eastAsia="en-IN"/>
        </w:rPr>
      </w:pPr>
      <w:bookmarkStart w:id="0" w:name="Download"/>
      <w:bookmarkEnd w:id="0"/>
      <w:r w:rsidRPr="00A6026D">
        <w:rPr>
          <w:rFonts w:ascii="TyponineSans Regular 18" w:eastAsia="Times New Roman" w:hAnsi="TyponineSans Regular 18" w:cs="Times New Roman"/>
          <w:color w:val="222222"/>
          <w:kern w:val="36"/>
          <w:sz w:val="48"/>
          <w:szCs w:val="48"/>
          <w:lang w:eastAsia="en-IN"/>
        </w:rPr>
        <w:t>Installation</w:t>
      </w:r>
    </w:p>
    <w:p w14:paraId="09DD7650" w14:textId="77777777" w:rsidR="00A6026D" w:rsidRPr="00A6026D" w:rsidRDefault="00A6026D" w:rsidP="00A6026D">
      <w:pPr>
        <w:spacing w:after="360" w:line="240" w:lineRule="auto"/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</w:pPr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Download here: </w:t>
      </w:r>
      <w:hyperlink r:id="rId5" w:history="1">
        <w:r w:rsidRPr="00A6026D">
          <w:rPr>
            <w:rFonts w:ascii="TyponineSans Regular 18" w:eastAsia="Times New Roman" w:hAnsi="TyponineSans Regular 18" w:cs="Times New Roman"/>
            <w:color w:val="00979C"/>
            <w:sz w:val="27"/>
            <w:szCs w:val="27"/>
            <w:u w:val="single"/>
            <w:lang w:eastAsia="en-IN"/>
          </w:rPr>
          <w:t>QueueList.zip</w:t>
        </w:r>
      </w:hyperlink>
    </w:p>
    <w:p w14:paraId="10109D9A" w14:textId="77777777" w:rsidR="00A6026D" w:rsidRPr="00A6026D" w:rsidRDefault="00A6026D" w:rsidP="00A6026D">
      <w:pPr>
        <w:spacing w:after="360" w:line="240" w:lineRule="auto"/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</w:pPr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Put the "</w:t>
      </w:r>
      <w:proofErr w:type="spellStart"/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QueueList</w:t>
      </w:r>
      <w:proofErr w:type="spellEnd"/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" directory in "libraries" directory.</w:t>
      </w:r>
    </w:p>
    <w:p w14:paraId="687ADBCF" w14:textId="77777777" w:rsidR="00A6026D" w:rsidRPr="00A6026D" w:rsidRDefault="00A6026D" w:rsidP="00A6026D">
      <w:pPr>
        <w:spacing w:after="360" w:line="240" w:lineRule="auto"/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</w:pPr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 xml:space="preserve">In the Arduino IDE, create a new sketch and select from the </w:t>
      </w:r>
      <w:proofErr w:type="spellStart"/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menubar</w:t>
      </w:r>
      <w:proofErr w:type="spellEnd"/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 xml:space="preserve"> "Sketch-&gt;Import Library-&gt;</w:t>
      </w:r>
      <w:proofErr w:type="spellStart"/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QueueList</w:t>
      </w:r>
      <w:proofErr w:type="spellEnd"/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".</w:t>
      </w:r>
    </w:p>
    <w:p w14:paraId="4C4F7D40" w14:textId="77777777" w:rsidR="00A6026D" w:rsidRPr="00A6026D" w:rsidRDefault="00A6026D" w:rsidP="00A6026D">
      <w:pPr>
        <w:spacing w:after="360" w:line="240" w:lineRule="auto"/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</w:pPr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Once the library is imported, an "#include &lt;</w:t>
      </w:r>
      <w:proofErr w:type="spellStart"/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QueueList.h</w:t>
      </w:r>
      <w:proofErr w:type="spellEnd"/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&gt;" line will appear at the top of your Sketch.</w:t>
      </w:r>
    </w:p>
    <w:p w14:paraId="2084CD0E" w14:textId="77777777" w:rsidR="00A6026D" w:rsidRPr="00A6026D" w:rsidRDefault="00A6026D" w:rsidP="00A602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026D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6CAD4601">
          <v:rect id="_x0000_i1026" style="width:0;height:1.5pt" o:hralign="center" o:hrstd="t" o:hrnoshade="t" o:hr="t" fillcolor="#4f4e4e" stroked="f"/>
        </w:pict>
      </w:r>
    </w:p>
    <w:p w14:paraId="21BB4C88" w14:textId="77777777" w:rsidR="00A6026D" w:rsidRPr="00A6026D" w:rsidRDefault="00A6026D" w:rsidP="00A6026D">
      <w:pPr>
        <w:spacing w:before="100" w:beforeAutospacing="1" w:after="100" w:afterAutospacing="1" w:line="240" w:lineRule="auto"/>
        <w:outlineLvl w:val="0"/>
        <w:rPr>
          <w:rFonts w:ascii="TyponineSans Regular 18" w:eastAsia="Times New Roman" w:hAnsi="TyponineSans Regular 18" w:cs="Times New Roman"/>
          <w:color w:val="222222"/>
          <w:kern w:val="36"/>
          <w:sz w:val="48"/>
          <w:szCs w:val="48"/>
          <w:lang w:eastAsia="en-IN"/>
        </w:rPr>
      </w:pPr>
      <w:bookmarkStart w:id="1" w:name="Creation"/>
      <w:bookmarkEnd w:id="1"/>
      <w:r w:rsidRPr="00A6026D">
        <w:rPr>
          <w:rFonts w:ascii="TyponineSans Regular 18" w:eastAsia="Times New Roman" w:hAnsi="TyponineSans Regular 18" w:cs="Times New Roman"/>
          <w:color w:val="222222"/>
          <w:kern w:val="36"/>
          <w:sz w:val="48"/>
          <w:szCs w:val="48"/>
          <w:lang w:eastAsia="en-IN"/>
        </w:rPr>
        <w:t>Creation</w:t>
      </w:r>
    </w:p>
    <w:p w14:paraId="2973CAF5" w14:textId="77777777" w:rsidR="00A6026D" w:rsidRPr="00A6026D" w:rsidRDefault="00A6026D" w:rsidP="00A6026D">
      <w:pPr>
        <w:spacing w:after="360" w:line="240" w:lineRule="auto"/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</w:pPr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Replace "T" with the data type you want to use.</w:t>
      </w:r>
    </w:p>
    <w:p w14:paraId="5A3DF2C4" w14:textId="77777777" w:rsidR="00A6026D" w:rsidRPr="00A6026D" w:rsidRDefault="00A6026D" w:rsidP="00A6026D">
      <w:pPr>
        <w:spacing w:after="360" w:line="240" w:lineRule="auto"/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</w:pPr>
      <w:proofErr w:type="spellStart"/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QueueList</w:t>
      </w:r>
      <w:proofErr w:type="spellEnd"/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 &lt;T&gt; queue;</w:t>
      </w:r>
    </w:p>
    <w:p w14:paraId="15973A46" w14:textId="77777777" w:rsidR="00A6026D" w:rsidRPr="00A6026D" w:rsidRDefault="00A6026D" w:rsidP="00A6026D">
      <w:pPr>
        <w:spacing w:after="360" w:line="240" w:lineRule="auto"/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</w:pPr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Create instance (object) of a </w:t>
      </w:r>
      <w:proofErr w:type="spellStart"/>
      <w:r w:rsidRPr="00A6026D">
        <w:rPr>
          <w:rFonts w:ascii="TyponineSans Text 16" w:eastAsia="Times New Roman" w:hAnsi="TyponineSans Text 16" w:cs="Times New Roman"/>
          <w:color w:val="4F4E4E"/>
          <w:sz w:val="27"/>
          <w:szCs w:val="27"/>
          <w:lang w:eastAsia="en-IN"/>
        </w:rPr>
        <w:t>QueueList</w:t>
      </w:r>
      <w:proofErr w:type="spellEnd"/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 class.</w:t>
      </w:r>
    </w:p>
    <w:p w14:paraId="65A34693" w14:textId="77777777" w:rsidR="00A6026D" w:rsidRPr="00A6026D" w:rsidRDefault="00A6026D" w:rsidP="00A602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026D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4E6384AE">
          <v:rect id="_x0000_i1027" style="width:0;height:1.5pt" o:hralign="center" o:hrstd="t" o:hrnoshade="t" o:hr="t" fillcolor="#4f4e4e" stroked="f"/>
        </w:pict>
      </w:r>
    </w:p>
    <w:p w14:paraId="43D7699E" w14:textId="77777777" w:rsidR="00A6026D" w:rsidRPr="00A6026D" w:rsidRDefault="00A6026D" w:rsidP="00A6026D">
      <w:pPr>
        <w:spacing w:before="100" w:beforeAutospacing="1" w:after="100" w:afterAutospacing="1" w:line="240" w:lineRule="auto"/>
        <w:outlineLvl w:val="0"/>
        <w:rPr>
          <w:rFonts w:ascii="TyponineSans Regular 18" w:eastAsia="Times New Roman" w:hAnsi="TyponineSans Regular 18" w:cs="Times New Roman"/>
          <w:color w:val="222222"/>
          <w:kern w:val="36"/>
          <w:sz w:val="48"/>
          <w:szCs w:val="48"/>
          <w:lang w:eastAsia="en-IN"/>
        </w:rPr>
      </w:pPr>
      <w:bookmarkStart w:id="2" w:name="Methods"/>
      <w:bookmarkEnd w:id="2"/>
      <w:r w:rsidRPr="00A6026D">
        <w:rPr>
          <w:rFonts w:ascii="TyponineSans Regular 18" w:eastAsia="Times New Roman" w:hAnsi="TyponineSans Regular 18" w:cs="Times New Roman"/>
          <w:color w:val="222222"/>
          <w:kern w:val="36"/>
          <w:sz w:val="48"/>
          <w:szCs w:val="48"/>
          <w:lang w:eastAsia="en-IN"/>
        </w:rPr>
        <w:t>Methods</w:t>
      </w:r>
    </w:p>
    <w:p w14:paraId="39FBA1AC" w14:textId="77777777" w:rsidR="00A6026D" w:rsidRPr="00A6026D" w:rsidRDefault="00A6026D" w:rsidP="00A6026D">
      <w:pPr>
        <w:spacing w:after="360" w:line="240" w:lineRule="auto"/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</w:pPr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Replace "T" with the data type you want to use.</w:t>
      </w:r>
    </w:p>
    <w:p w14:paraId="05762412" w14:textId="77777777" w:rsidR="00A6026D" w:rsidRPr="00A6026D" w:rsidRDefault="00A6026D" w:rsidP="00A6026D">
      <w:pPr>
        <w:spacing w:before="144" w:after="144" w:line="288" w:lineRule="atLeast"/>
        <w:outlineLvl w:val="1"/>
        <w:rPr>
          <w:rFonts w:ascii="TyponineSans Light 17" w:eastAsia="Times New Roman" w:hAnsi="TyponineSans Light 17" w:cs="Times New Roman"/>
          <w:color w:val="4F4E4E"/>
          <w:sz w:val="36"/>
          <w:szCs w:val="36"/>
          <w:lang w:eastAsia="en-IN"/>
        </w:rPr>
      </w:pPr>
      <w:r w:rsidRPr="00A6026D">
        <w:rPr>
          <w:rFonts w:ascii="TyponineSans Light 17" w:eastAsia="Times New Roman" w:hAnsi="TyponineSans Light 17" w:cs="Times New Roman"/>
          <w:color w:val="4F4E4E"/>
          <w:sz w:val="36"/>
          <w:szCs w:val="36"/>
          <w:lang w:eastAsia="en-IN"/>
        </w:rPr>
        <w:lastRenderedPageBreak/>
        <w:t>void push (</w:t>
      </w:r>
      <w:proofErr w:type="spellStart"/>
      <w:r w:rsidRPr="00A6026D">
        <w:rPr>
          <w:rFonts w:ascii="TyponineSans Light 17" w:eastAsia="Times New Roman" w:hAnsi="TyponineSans Light 17" w:cs="Times New Roman"/>
          <w:color w:val="4F4E4E"/>
          <w:sz w:val="36"/>
          <w:szCs w:val="36"/>
          <w:lang w:eastAsia="en-IN"/>
        </w:rPr>
        <w:t>const</w:t>
      </w:r>
      <w:proofErr w:type="spellEnd"/>
      <w:r w:rsidRPr="00A6026D">
        <w:rPr>
          <w:rFonts w:ascii="TyponineSans Light 17" w:eastAsia="Times New Roman" w:hAnsi="TyponineSans Light 17" w:cs="Times New Roman"/>
          <w:color w:val="4F4E4E"/>
          <w:sz w:val="36"/>
          <w:szCs w:val="36"/>
          <w:lang w:eastAsia="en-IN"/>
        </w:rPr>
        <w:t xml:space="preserve"> T item)</w:t>
      </w:r>
    </w:p>
    <w:p w14:paraId="20527F30" w14:textId="77777777" w:rsidR="00A6026D" w:rsidRPr="00A6026D" w:rsidRDefault="00A6026D" w:rsidP="00A6026D">
      <w:pPr>
        <w:spacing w:after="360" w:line="240" w:lineRule="auto"/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</w:pPr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Push an item with data type "T" to the queue.</w:t>
      </w:r>
    </w:p>
    <w:p w14:paraId="17E61434" w14:textId="77777777" w:rsidR="00A6026D" w:rsidRPr="00A6026D" w:rsidRDefault="00A6026D" w:rsidP="00A6026D">
      <w:pPr>
        <w:spacing w:before="144" w:after="144" w:line="288" w:lineRule="atLeast"/>
        <w:outlineLvl w:val="1"/>
        <w:rPr>
          <w:rFonts w:ascii="TyponineSans Light 17" w:eastAsia="Times New Roman" w:hAnsi="TyponineSans Light 17" w:cs="Times New Roman"/>
          <w:color w:val="4F4E4E"/>
          <w:sz w:val="36"/>
          <w:szCs w:val="36"/>
          <w:lang w:eastAsia="en-IN"/>
        </w:rPr>
      </w:pPr>
      <w:r w:rsidRPr="00A6026D">
        <w:rPr>
          <w:rFonts w:ascii="TyponineSans Light 17" w:eastAsia="Times New Roman" w:hAnsi="TyponineSans Light 17" w:cs="Times New Roman"/>
          <w:color w:val="4F4E4E"/>
          <w:sz w:val="36"/>
          <w:szCs w:val="36"/>
          <w:lang w:eastAsia="en-IN"/>
        </w:rPr>
        <w:t>T pop ()</w:t>
      </w:r>
    </w:p>
    <w:p w14:paraId="70A1D878" w14:textId="77777777" w:rsidR="00A6026D" w:rsidRPr="00A6026D" w:rsidRDefault="00A6026D" w:rsidP="00A6026D">
      <w:pPr>
        <w:spacing w:after="360" w:line="240" w:lineRule="auto"/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</w:pPr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Pop an item with data type "T" from the queue.</w:t>
      </w:r>
    </w:p>
    <w:p w14:paraId="0BFA5BAC" w14:textId="77777777" w:rsidR="00A6026D" w:rsidRPr="00A6026D" w:rsidRDefault="00A6026D" w:rsidP="00A6026D">
      <w:pPr>
        <w:spacing w:before="144" w:after="144" w:line="288" w:lineRule="atLeast"/>
        <w:outlineLvl w:val="1"/>
        <w:rPr>
          <w:rFonts w:ascii="TyponineSans Light 17" w:eastAsia="Times New Roman" w:hAnsi="TyponineSans Light 17" w:cs="Times New Roman"/>
          <w:color w:val="4F4E4E"/>
          <w:sz w:val="36"/>
          <w:szCs w:val="36"/>
          <w:lang w:eastAsia="en-IN"/>
        </w:rPr>
      </w:pPr>
      <w:r w:rsidRPr="00A6026D">
        <w:rPr>
          <w:rFonts w:ascii="TyponineSans Light 17" w:eastAsia="Times New Roman" w:hAnsi="TyponineSans Light 17" w:cs="Times New Roman"/>
          <w:color w:val="4F4E4E"/>
          <w:sz w:val="36"/>
          <w:szCs w:val="36"/>
          <w:lang w:eastAsia="en-IN"/>
        </w:rPr>
        <w:t>T peek ()</w:t>
      </w:r>
    </w:p>
    <w:p w14:paraId="1E9B9480" w14:textId="77777777" w:rsidR="00A6026D" w:rsidRPr="00A6026D" w:rsidRDefault="00A6026D" w:rsidP="00A6026D">
      <w:pPr>
        <w:spacing w:after="360" w:line="240" w:lineRule="auto"/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</w:pPr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Get an item with data type "T" from the queue.</w:t>
      </w:r>
    </w:p>
    <w:p w14:paraId="519CC31F" w14:textId="77777777" w:rsidR="00A6026D" w:rsidRPr="00A6026D" w:rsidRDefault="00A6026D" w:rsidP="00A6026D">
      <w:pPr>
        <w:spacing w:before="144" w:after="144" w:line="288" w:lineRule="atLeast"/>
        <w:outlineLvl w:val="1"/>
        <w:rPr>
          <w:rFonts w:ascii="TyponineSans Light 17" w:eastAsia="Times New Roman" w:hAnsi="TyponineSans Light 17" w:cs="Times New Roman"/>
          <w:color w:val="4F4E4E"/>
          <w:sz w:val="36"/>
          <w:szCs w:val="36"/>
          <w:lang w:eastAsia="en-IN"/>
        </w:rPr>
      </w:pPr>
      <w:r w:rsidRPr="00A6026D">
        <w:rPr>
          <w:rFonts w:ascii="TyponineSans Light 17" w:eastAsia="Times New Roman" w:hAnsi="TyponineSans Light 17" w:cs="Times New Roman"/>
          <w:color w:val="4F4E4E"/>
          <w:sz w:val="36"/>
          <w:szCs w:val="36"/>
          <w:lang w:eastAsia="en-IN"/>
        </w:rPr>
        <w:t xml:space="preserve">bool </w:t>
      </w:r>
      <w:proofErr w:type="spellStart"/>
      <w:r w:rsidRPr="00A6026D">
        <w:rPr>
          <w:rFonts w:ascii="TyponineSans Light 17" w:eastAsia="Times New Roman" w:hAnsi="TyponineSans Light 17" w:cs="Times New Roman"/>
          <w:color w:val="4F4E4E"/>
          <w:sz w:val="36"/>
          <w:szCs w:val="36"/>
          <w:lang w:eastAsia="en-IN"/>
        </w:rPr>
        <w:t>isEmpty</w:t>
      </w:r>
      <w:proofErr w:type="spellEnd"/>
      <w:r w:rsidRPr="00A6026D">
        <w:rPr>
          <w:rFonts w:ascii="TyponineSans Light 17" w:eastAsia="Times New Roman" w:hAnsi="TyponineSans Light 17" w:cs="Times New Roman"/>
          <w:color w:val="4F4E4E"/>
          <w:sz w:val="36"/>
          <w:szCs w:val="36"/>
          <w:lang w:eastAsia="en-IN"/>
        </w:rPr>
        <w:t xml:space="preserve"> ()</w:t>
      </w:r>
    </w:p>
    <w:p w14:paraId="05F66730" w14:textId="77777777" w:rsidR="00A6026D" w:rsidRPr="00A6026D" w:rsidRDefault="00A6026D" w:rsidP="00A6026D">
      <w:pPr>
        <w:spacing w:after="360" w:line="240" w:lineRule="auto"/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</w:pPr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Check if the queue is empty.</w:t>
      </w:r>
    </w:p>
    <w:p w14:paraId="58E157A1" w14:textId="77777777" w:rsidR="00A6026D" w:rsidRPr="00A6026D" w:rsidRDefault="00A6026D" w:rsidP="00A6026D">
      <w:pPr>
        <w:spacing w:before="144" w:after="144" w:line="288" w:lineRule="atLeast"/>
        <w:outlineLvl w:val="1"/>
        <w:rPr>
          <w:rFonts w:ascii="TyponineSans Light 17" w:eastAsia="Times New Roman" w:hAnsi="TyponineSans Light 17" w:cs="Times New Roman"/>
          <w:color w:val="4F4E4E"/>
          <w:sz w:val="36"/>
          <w:szCs w:val="36"/>
          <w:lang w:eastAsia="en-IN"/>
        </w:rPr>
      </w:pPr>
      <w:r w:rsidRPr="00A6026D">
        <w:rPr>
          <w:rFonts w:ascii="TyponineSans Light 17" w:eastAsia="Times New Roman" w:hAnsi="TyponineSans Light 17" w:cs="Times New Roman"/>
          <w:color w:val="4F4E4E"/>
          <w:sz w:val="36"/>
          <w:szCs w:val="36"/>
          <w:lang w:eastAsia="en-IN"/>
        </w:rPr>
        <w:t>int count ()</w:t>
      </w:r>
    </w:p>
    <w:p w14:paraId="57EBA85C" w14:textId="77777777" w:rsidR="00A6026D" w:rsidRPr="00A6026D" w:rsidRDefault="00A6026D" w:rsidP="00A6026D">
      <w:pPr>
        <w:spacing w:after="360" w:line="240" w:lineRule="auto"/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</w:pPr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Get the number of items in the queue.</w:t>
      </w:r>
    </w:p>
    <w:p w14:paraId="06A6A858" w14:textId="77777777" w:rsidR="00A6026D" w:rsidRPr="00A6026D" w:rsidRDefault="00A6026D" w:rsidP="00A6026D">
      <w:pPr>
        <w:spacing w:before="144" w:after="144" w:line="288" w:lineRule="atLeast"/>
        <w:outlineLvl w:val="1"/>
        <w:rPr>
          <w:rFonts w:ascii="TyponineSans Light 17" w:eastAsia="Times New Roman" w:hAnsi="TyponineSans Light 17" w:cs="Times New Roman"/>
          <w:color w:val="4F4E4E"/>
          <w:sz w:val="36"/>
          <w:szCs w:val="36"/>
          <w:lang w:eastAsia="en-IN"/>
        </w:rPr>
      </w:pPr>
      <w:r w:rsidRPr="00A6026D">
        <w:rPr>
          <w:rFonts w:ascii="TyponineSans Light 17" w:eastAsia="Times New Roman" w:hAnsi="TyponineSans Light 17" w:cs="Times New Roman"/>
          <w:color w:val="4F4E4E"/>
          <w:sz w:val="36"/>
          <w:szCs w:val="36"/>
          <w:lang w:eastAsia="en-IN"/>
        </w:rPr>
        <w:t xml:space="preserve">void </w:t>
      </w:r>
      <w:proofErr w:type="spellStart"/>
      <w:r w:rsidRPr="00A6026D">
        <w:rPr>
          <w:rFonts w:ascii="TyponineSans Light 17" w:eastAsia="Times New Roman" w:hAnsi="TyponineSans Light 17" w:cs="Times New Roman"/>
          <w:color w:val="4F4E4E"/>
          <w:sz w:val="36"/>
          <w:szCs w:val="36"/>
          <w:lang w:eastAsia="en-IN"/>
        </w:rPr>
        <w:t>setPrinter</w:t>
      </w:r>
      <w:proofErr w:type="spellEnd"/>
      <w:r w:rsidRPr="00A6026D">
        <w:rPr>
          <w:rFonts w:ascii="TyponineSans Light 17" w:eastAsia="Times New Roman" w:hAnsi="TyponineSans Light 17" w:cs="Times New Roman"/>
          <w:color w:val="4F4E4E"/>
          <w:sz w:val="36"/>
          <w:szCs w:val="36"/>
          <w:lang w:eastAsia="en-IN"/>
        </w:rPr>
        <w:t xml:space="preserve"> (Print &amp; printer)</w:t>
      </w:r>
    </w:p>
    <w:p w14:paraId="4294E00E" w14:textId="77777777" w:rsidR="00A6026D" w:rsidRPr="00A6026D" w:rsidRDefault="00A6026D" w:rsidP="00A6026D">
      <w:pPr>
        <w:spacing w:after="360" w:line="240" w:lineRule="auto"/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</w:pPr>
      <w:r w:rsidRPr="00A6026D">
        <w:rPr>
          <w:rFonts w:ascii="TyponineSans Regular 18" w:eastAsia="Times New Roman" w:hAnsi="TyponineSans Regular 18" w:cs="Times New Roman"/>
          <w:color w:val="4F4E4E"/>
          <w:sz w:val="27"/>
          <w:szCs w:val="27"/>
          <w:lang w:eastAsia="en-IN"/>
        </w:rPr>
        <w:t>Sets the printer of the queue.</w:t>
      </w:r>
    </w:p>
    <w:p w14:paraId="646459BE" w14:textId="2584E64D" w:rsidR="00A6026D" w:rsidRDefault="00660EFD">
      <w:r>
        <w:rPr>
          <w:noProof/>
        </w:rPr>
        <w:lastRenderedPageBreak/>
        <w:drawing>
          <wp:inline distT="0" distB="0" distL="0" distR="0" wp14:anchorId="0E643D49" wp14:editId="636DA86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40920" wp14:editId="4FF758F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68FE63" wp14:editId="32FA176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BEF0A" wp14:editId="7DA67E5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5EBFC9" wp14:editId="1F9D6AA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3BCAC" wp14:editId="32197A3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EA4ED7" wp14:editId="08AD714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83DCFB" wp14:editId="67AD88E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sectPr w:rsidR="00A602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yponineSans Regular 18">
    <w:altName w:val="Cambria"/>
    <w:panose1 w:val="00000000000000000000"/>
    <w:charset w:val="00"/>
    <w:family w:val="roman"/>
    <w:notTrueType/>
    <w:pitch w:val="default"/>
  </w:font>
  <w:font w:name="TyponineSans Text 16">
    <w:altName w:val="Cambria"/>
    <w:panose1 w:val="00000000000000000000"/>
    <w:charset w:val="00"/>
    <w:family w:val="roman"/>
    <w:notTrueType/>
    <w:pitch w:val="default"/>
  </w:font>
  <w:font w:name="TyponineSans Light 17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26D"/>
    <w:rsid w:val="005E6909"/>
    <w:rsid w:val="00660EFD"/>
    <w:rsid w:val="00A60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0732C"/>
  <w15:chartTrackingRefBased/>
  <w15:docId w15:val="{1AA1A840-784C-419A-A4CC-5035F260E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6026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A6026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026D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A6026D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A602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wikiword">
    <w:name w:val="wikiword"/>
    <w:basedOn w:val="DefaultParagraphFont"/>
    <w:rsid w:val="00A6026D"/>
  </w:style>
  <w:style w:type="character" w:styleId="Hyperlink">
    <w:name w:val="Hyperlink"/>
    <w:basedOn w:val="DefaultParagraphFont"/>
    <w:uiPriority w:val="99"/>
    <w:semiHidden/>
    <w:unhideWhenUsed/>
    <w:rsid w:val="00A6026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22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playground.arduino.cc/uploads/Code/QueueList.zip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hyperlink" Target="https://playground.arduino.cc/Main/GeneralCodeLibrary" TargetMode="Externa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6</Pages>
  <Words>193</Words>
  <Characters>1104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NANDHINI S.R</dc:creator>
  <cp:keywords/>
  <dc:description/>
  <cp:lastModifiedBy>NANDHINI S.R</cp:lastModifiedBy>
  <cp:revision>1</cp:revision>
  <dcterms:created xsi:type="dcterms:W3CDTF">2018-12-25T17:19:00Z</dcterms:created>
  <dcterms:modified xsi:type="dcterms:W3CDTF">2018-12-25T18:30:00Z</dcterms:modified>
</cp:coreProperties>
</file>